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05B06" w14:textId="4FD50307" w:rsidR="00B13899" w:rsidRDefault="00FC5C0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Дополнительный материал к уроку </w:t>
      </w:r>
      <w:r w:rsidR="003D4767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036B9F">
        <w:rPr>
          <w:rFonts w:ascii="Times New Roman" w:hAnsi="Times New Roman" w:cs="Times New Roman"/>
          <w:b/>
          <w:bCs/>
          <w:sz w:val="28"/>
          <w:szCs w:val="28"/>
        </w:rPr>
        <w:t>36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тему «</w:t>
      </w:r>
      <w:r w:rsidR="00036B9F" w:rsidRPr="00036B9F">
        <w:rPr>
          <w:rFonts w:ascii="Times New Roman" w:hAnsi="Times New Roman" w:cs="Times New Roman"/>
          <w:b/>
          <w:bCs/>
          <w:sz w:val="28"/>
          <w:szCs w:val="28"/>
        </w:rPr>
        <w:t>Покупки. [поход в магазин с семьей: одежда, обувь]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202AC6" w14:textId="6715D82D" w:rsidR="00A21363" w:rsidRDefault="00A213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EE6200D" w14:textId="77777777" w:rsidR="00036B9F" w:rsidRPr="006016E4" w:rsidRDefault="00036B9F" w:rsidP="00036B9F">
      <w:pPr>
        <w:spacing w:after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</w:pPr>
      <w:r w:rsidRPr="006016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Покупки. [поход в магазин с семьей: одежда, обувь]</w:t>
      </w:r>
    </w:p>
    <w:p w14:paraId="3D68898F" w14:textId="77777777" w:rsidR="00036B9F" w:rsidRPr="00541A9F" w:rsidRDefault="00036B9F" w:rsidP="00036B9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E720FEF" w14:textId="77777777" w:rsidR="00036B9F" w:rsidRDefault="00036B9F" w:rsidP="00036B9F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Take roles and read out.</w:t>
      </w:r>
    </w:p>
    <w:p w14:paraId="28DA2DA0" w14:textId="77777777" w:rsidR="00036B9F" w:rsidRPr="000B39F6" w:rsidRDefault="00036B9F" w:rsidP="00036B9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Buying clothes</w:t>
      </w:r>
    </w:p>
    <w:p w14:paraId="551518E2" w14:textId="77777777" w:rsidR="00036B9F" w:rsidRPr="000B39F6" w:rsidRDefault="00036B9F" w:rsidP="00036B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B39F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A: </w:t>
      </w:r>
      <w:r w:rsidRPr="000B39F6">
        <w:rPr>
          <w:rFonts w:ascii="Times New Roman" w:hAnsi="Times New Roman" w:cs="Times New Roman"/>
          <w:sz w:val="28"/>
          <w:szCs w:val="28"/>
          <w:lang w:val="en-US"/>
        </w:rPr>
        <w:t>Can I help you?</w:t>
      </w:r>
    </w:p>
    <w:p w14:paraId="25687410" w14:textId="77777777" w:rsidR="00036B9F" w:rsidRPr="000B39F6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B39F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B: </w:t>
      </w:r>
      <w:r w:rsidRPr="000B39F6">
        <w:rPr>
          <w:rFonts w:ascii="Times New Roman" w:hAnsi="Times New Roman" w:cs="Times New Roman"/>
          <w:sz w:val="28"/>
          <w:szCs w:val="28"/>
          <w:lang w:val="en-US"/>
        </w:rPr>
        <w:t>Yes, I need a T-shirt.</w:t>
      </w:r>
    </w:p>
    <w:p w14:paraId="33395B1C" w14:textId="77777777" w:rsidR="00036B9F" w:rsidRPr="000B39F6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B39F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A: </w:t>
      </w:r>
      <w:r w:rsidRPr="000B39F6">
        <w:rPr>
          <w:rFonts w:ascii="Times New Roman" w:hAnsi="Times New Roman" w:cs="Times New Roman"/>
          <w:sz w:val="28"/>
          <w:szCs w:val="28"/>
          <w:lang w:val="en-US"/>
        </w:rPr>
        <w:t>We’ve got them in white, green, blue and yellow. What size do you want?</w:t>
      </w:r>
    </w:p>
    <w:p w14:paraId="3A691E15" w14:textId="77777777" w:rsidR="00036B9F" w:rsidRPr="000B39F6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B39F6">
        <w:rPr>
          <w:rFonts w:ascii="Times New Roman" w:hAnsi="Times New Roman" w:cs="Times New Roman"/>
          <w:b/>
          <w:bCs/>
          <w:sz w:val="28"/>
          <w:szCs w:val="28"/>
          <w:lang w:val="en-US"/>
        </w:rPr>
        <w:t>B:</w:t>
      </w:r>
      <w:r w:rsidRPr="000B39F6">
        <w:rPr>
          <w:rFonts w:ascii="Times New Roman" w:hAnsi="Times New Roman" w:cs="Times New Roman"/>
          <w:sz w:val="28"/>
          <w:szCs w:val="28"/>
          <w:lang w:val="en-US"/>
        </w:rPr>
        <w:t xml:space="preserve"> Small. I’d like a green one.</w:t>
      </w:r>
    </w:p>
    <w:p w14:paraId="6DB3EE75" w14:textId="77777777" w:rsidR="00036B9F" w:rsidRPr="000B39F6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B39F6">
        <w:rPr>
          <w:rFonts w:ascii="Times New Roman" w:hAnsi="Times New Roman" w:cs="Times New Roman"/>
          <w:b/>
          <w:bCs/>
          <w:sz w:val="28"/>
          <w:szCs w:val="28"/>
          <w:lang w:val="en-US"/>
        </w:rPr>
        <w:t>A:</w:t>
      </w:r>
      <w:r w:rsidRPr="000B39F6">
        <w:rPr>
          <w:rFonts w:ascii="Times New Roman" w:hAnsi="Times New Roman" w:cs="Times New Roman"/>
          <w:sz w:val="28"/>
          <w:szCs w:val="28"/>
          <w:lang w:val="en-US"/>
        </w:rPr>
        <w:t xml:space="preserve"> Here you are. It’s five pounds.</w:t>
      </w:r>
    </w:p>
    <w:p w14:paraId="2ACFEEC0" w14:textId="77777777" w:rsidR="00036B9F" w:rsidRPr="000B39F6" w:rsidRDefault="00036B9F" w:rsidP="00036B9F">
      <w:pPr>
        <w:rPr>
          <w:rFonts w:ascii="Times New Roman" w:hAnsi="Times New Roman" w:cs="Times New Roman"/>
          <w:sz w:val="28"/>
          <w:szCs w:val="28"/>
        </w:rPr>
      </w:pPr>
      <w:r w:rsidRPr="000B39F6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r w:rsidRPr="000B39F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B39F6">
        <w:rPr>
          <w:rFonts w:ascii="Times New Roman" w:hAnsi="Times New Roman" w:cs="Times New Roman"/>
          <w:sz w:val="28"/>
          <w:szCs w:val="28"/>
        </w:rPr>
        <w:t xml:space="preserve"> </w:t>
      </w:r>
      <w:r w:rsidRPr="000B39F6">
        <w:rPr>
          <w:rFonts w:ascii="Times New Roman" w:hAnsi="Times New Roman" w:cs="Times New Roman"/>
          <w:sz w:val="28"/>
          <w:szCs w:val="28"/>
          <w:lang w:val="en-US"/>
        </w:rPr>
        <w:t>Thanks</w:t>
      </w:r>
      <w:r w:rsidRPr="000B39F6">
        <w:rPr>
          <w:rFonts w:ascii="Times New Roman" w:hAnsi="Times New Roman" w:cs="Times New Roman"/>
          <w:sz w:val="28"/>
          <w:szCs w:val="28"/>
        </w:rPr>
        <w:t xml:space="preserve">. </w:t>
      </w:r>
      <w:r w:rsidRPr="000B39F6">
        <w:rPr>
          <w:rFonts w:ascii="Times New Roman" w:hAnsi="Times New Roman" w:cs="Times New Roman"/>
          <w:sz w:val="28"/>
          <w:szCs w:val="28"/>
          <w:lang w:val="en-US"/>
        </w:rPr>
        <w:t>Bye</w:t>
      </w:r>
      <w:r w:rsidRPr="000B39F6">
        <w:rPr>
          <w:rFonts w:ascii="Times New Roman" w:hAnsi="Times New Roman" w:cs="Times New Roman"/>
          <w:sz w:val="28"/>
          <w:szCs w:val="28"/>
        </w:rPr>
        <w:t>.</w:t>
      </w:r>
    </w:p>
    <w:p w14:paraId="0606F320" w14:textId="77777777" w:rsidR="00036B9F" w:rsidRPr="000B39F6" w:rsidRDefault="00036B9F" w:rsidP="00036B9F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3A9CF04" w14:textId="77777777" w:rsidR="00036B9F" w:rsidRDefault="00036B9F" w:rsidP="00036B9F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You need to buy some clothes for your holiday. Work in pairs. Act out similar dialogues. Use the words from the box.</w:t>
      </w:r>
    </w:p>
    <w:p w14:paraId="3477B5BA" w14:textId="77777777" w:rsidR="00036B9F" w:rsidRDefault="00036B9F" w:rsidP="00036B9F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a4"/>
        <w:tblW w:w="9782" w:type="dxa"/>
        <w:jc w:val="center"/>
        <w:tblLook w:val="04A0" w:firstRow="1" w:lastRow="0" w:firstColumn="1" w:lastColumn="0" w:noHBand="0" w:noVBand="1"/>
      </w:tblPr>
      <w:tblGrid>
        <w:gridCol w:w="9782"/>
      </w:tblGrid>
      <w:tr w:rsidR="00036B9F" w:rsidRPr="00482DAB" w14:paraId="11A79CEA" w14:textId="77777777" w:rsidTr="00482DAB">
        <w:trPr>
          <w:jc w:val="center"/>
        </w:trPr>
        <w:tc>
          <w:tcPr>
            <w:tcW w:w="9782" w:type="dxa"/>
          </w:tcPr>
          <w:p w14:paraId="6F838246" w14:textId="77777777" w:rsidR="00036B9F" w:rsidRDefault="00036B9F" w:rsidP="008C37AA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B9161B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swimsuit   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swimming trunks     shorts    jeans    skirt    hat     cap      summer dress </w:t>
            </w:r>
          </w:p>
          <w:p w14:paraId="2329B23D" w14:textId="77777777" w:rsidR="00036B9F" w:rsidRPr="00B9161B" w:rsidRDefault="00036B9F" w:rsidP="008C37AA">
            <w:pPr>
              <w:pStyle w:val="a3"/>
              <w:ind w:left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</w:tr>
    </w:tbl>
    <w:p w14:paraId="663B6CCF" w14:textId="77777777" w:rsidR="00036B9F" w:rsidRDefault="00036B9F" w:rsidP="00036B9F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0CA3D0F" w14:textId="77777777" w:rsidR="00036B9F" w:rsidRPr="00E2280A" w:rsidRDefault="00036B9F" w:rsidP="00036B9F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Take roles and read out.</w:t>
      </w:r>
    </w:p>
    <w:p w14:paraId="39952597" w14:textId="77777777" w:rsidR="00036B9F" w:rsidRPr="00E2280A" w:rsidRDefault="00036B9F" w:rsidP="00036B9F">
      <w:pPr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At the shoe shop. </w:t>
      </w:r>
    </w:p>
    <w:p w14:paraId="29CFF417" w14:textId="77777777" w:rsidR="00036B9F" w:rsidRPr="00E2280A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2280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A: </w:t>
      </w:r>
      <w:r>
        <w:rPr>
          <w:rFonts w:ascii="Times New Roman" w:hAnsi="Times New Roman" w:cs="Times New Roman"/>
          <w:sz w:val="28"/>
          <w:szCs w:val="28"/>
          <w:lang w:val="en-US"/>
        </w:rPr>
        <w:t>Good morning. How can I help you?</w:t>
      </w:r>
    </w:p>
    <w:p w14:paraId="29D3CEDA" w14:textId="77777777" w:rsidR="00036B9F" w:rsidRPr="00E2280A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2280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B: </w:t>
      </w:r>
      <w:r w:rsidRPr="00E2280A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’d</w:t>
      </w:r>
      <w:r w:rsidRPr="00E228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like to buy rubber boots</w:t>
      </w:r>
      <w:r w:rsidRPr="00E2280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DB35963" w14:textId="77777777" w:rsidR="00036B9F" w:rsidRPr="00E2280A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2280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Try these blue boots on. They are very nice. </w:t>
      </w:r>
    </w:p>
    <w:p w14:paraId="2478FCCA" w14:textId="77777777" w:rsidR="00036B9F" w:rsidRPr="00E2280A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2280A">
        <w:rPr>
          <w:rFonts w:ascii="Times New Roman" w:hAnsi="Times New Roman" w:cs="Times New Roman"/>
          <w:b/>
          <w:bCs/>
          <w:sz w:val="28"/>
          <w:szCs w:val="28"/>
          <w:lang w:val="en-US"/>
        </w:rPr>
        <w:t>B:</w:t>
      </w:r>
      <w:r w:rsidRPr="00E228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Oh, the boots are great! How much are they?</w:t>
      </w:r>
    </w:p>
    <w:p w14:paraId="50869258" w14:textId="77777777" w:rsidR="00036B9F" w:rsidRPr="00E2280A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2280A">
        <w:rPr>
          <w:rFonts w:ascii="Times New Roman" w:hAnsi="Times New Roman" w:cs="Times New Roman"/>
          <w:b/>
          <w:bCs/>
          <w:sz w:val="28"/>
          <w:szCs w:val="28"/>
          <w:lang w:val="en-US"/>
        </w:rPr>
        <w:t>A:</w:t>
      </w:r>
      <w:r w:rsidRPr="00E228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11</w:t>
      </w:r>
      <w:r w:rsidRPr="00E2280A">
        <w:rPr>
          <w:rFonts w:ascii="Times New Roman" w:hAnsi="Times New Roman" w:cs="Times New Roman"/>
          <w:sz w:val="28"/>
          <w:szCs w:val="28"/>
          <w:lang w:val="en-US"/>
        </w:rPr>
        <w:t xml:space="preserve"> pounds.</w:t>
      </w:r>
    </w:p>
    <w:p w14:paraId="55A92650" w14:textId="77777777" w:rsidR="00036B9F" w:rsidRDefault="00036B9F" w:rsidP="00036B9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2280A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r w:rsidRPr="00334CA1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Pr="00334C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Here you are. </w:t>
      </w:r>
      <w:r w:rsidRPr="00E2280A">
        <w:rPr>
          <w:rFonts w:ascii="Times New Roman" w:hAnsi="Times New Roman" w:cs="Times New Roman"/>
          <w:sz w:val="28"/>
          <w:szCs w:val="28"/>
          <w:lang w:val="en-US"/>
        </w:rPr>
        <w:t>Thanks</w:t>
      </w:r>
      <w:r w:rsidRPr="00334CA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E2280A">
        <w:rPr>
          <w:rFonts w:ascii="Times New Roman" w:hAnsi="Times New Roman" w:cs="Times New Roman"/>
          <w:sz w:val="28"/>
          <w:szCs w:val="28"/>
          <w:lang w:val="en-US"/>
        </w:rPr>
        <w:t>Bye</w:t>
      </w:r>
      <w:r w:rsidRPr="00334CA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52FBDED" w14:textId="77777777" w:rsidR="00036B9F" w:rsidRPr="00C5469D" w:rsidRDefault="00036B9F" w:rsidP="00036B9F">
      <w:pPr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3961866" w14:textId="77777777" w:rsidR="00036B9F" w:rsidRPr="00C6165D" w:rsidRDefault="00036B9F" w:rsidP="00036B9F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6165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Act out similar dialogues and buy </w:t>
      </w:r>
      <w:r w:rsidRPr="00C6165D">
        <w:rPr>
          <w:rFonts w:ascii="Times New Roman" w:hAnsi="Times New Roman" w:cs="Times New Roman"/>
          <w:bCs/>
          <w:i/>
          <w:sz w:val="28"/>
          <w:szCs w:val="28"/>
          <w:lang w:val="en-US"/>
        </w:rPr>
        <w:t>trainers, shoes or sandals</w:t>
      </w:r>
      <w:r w:rsidRPr="00C6165D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C6165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4C1325EA" w14:textId="7B953B23" w:rsidR="00A21363" w:rsidRDefault="00A21363" w:rsidP="00036B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70A956B" w14:textId="5C12EC55" w:rsidR="00482DAB" w:rsidRDefault="00482DAB" w:rsidP="00036B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D015723" w14:textId="71C863AA" w:rsidR="00482DAB" w:rsidRPr="00036B9F" w:rsidRDefault="00482DAB" w:rsidP="00036B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82DA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10C281B1" wp14:editId="0FBC67F4">
            <wp:extent cx="4924425" cy="3282950"/>
            <wp:effectExtent l="0" t="0" r="9525" b="0"/>
            <wp:docPr id="1" name="Рисунок 1" descr="C:\Users\NKokusheva\Downloads\000-image-705701-shutterstock_81438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okusheva\Downloads\000-image-705701-shutterstock_814380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952" cy="328330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2DAB" w:rsidRPr="00036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242B"/>
    <w:multiLevelType w:val="hybridMultilevel"/>
    <w:tmpl w:val="7D14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D010F"/>
    <w:multiLevelType w:val="hybridMultilevel"/>
    <w:tmpl w:val="F206818A"/>
    <w:lvl w:ilvl="0" w:tplc="FD068AC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2752F"/>
    <w:multiLevelType w:val="hybridMultilevel"/>
    <w:tmpl w:val="35381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E4F22"/>
    <w:multiLevelType w:val="hybridMultilevel"/>
    <w:tmpl w:val="8B721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B17F6"/>
    <w:multiLevelType w:val="hybridMultilevel"/>
    <w:tmpl w:val="CE18FA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E5DE4"/>
    <w:multiLevelType w:val="hybridMultilevel"/>
    <w:tmpl w:val="7D386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81CAD"/>
    <w:multiLevelType w:val="hybridMultilevel"/>
    <w:tmpl w:val="4B5A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07269"/>
    <w:multiLevelType w:val="hybridMultilevel"/>
    <w:tmpl w:val="A9327A3E"/>
    <w:lvl w:ilvl="0" w:tplc="2DDCA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CB366C"/>
    <w:multiLevelType w:val="hybridMultilevel"/>
    <w:tmpl w:val="6C9277E4"/>
    <w:lvl w:ilvl="0" w:tplc="31CE0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3A32B2"/>
    <w:multiLevelType w:val="hybridMultilevel"/>
    <w:tmpl w:val="A46EA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A7AAF"/>
    <w:multiLevelType w:val="hybridMultilevel"/>
    <w:tmpl w:val="CD944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F6BC6"/>
    <w:multiLevelType w:val="hybridMultilevel"/>
    <w:tmpl w:val="AABC66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4"/>
  </w:num>
  <w:num w:numId="5">
    <w:abstractNumId w:val="11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AA"/>
    <w:rsid w:val="00026C5F"/>
    <w:rsid w:val="00036B9F"/>
    <w:rsid w:val="001B63E0"/>
    <w:rsid w:val="00255AAA"/>
    <w:rsid w:val="002D4B4E"/>
    <w:rsid w:val="003542E1"/>
    <w:rsid w:val="003D4767"/>
    <w:rsid w:val="00412A05"/>
    <w:rsid w:val="00482DAB"/>
    <w:rsid w:val="00490301"/>
    <w:rsid w:val="00557A02"/>
    <w:rsid w:val="005846F6"/>
    <w:rsid w:val="00692287"/>
    <w:rsid w:val="006B3550"/>
    <w:rsid w:val="007525CF"/>
    <w:rsid w:val="00892B17"/>
    <w:rsid w:val="00911314"/>
    <w:rsid w:val="00A21363"/>
    <w:rsid w:val="00AE1B5F"/>
    <w:rsid w:val="00B0663F"/>
    <w:rsid w:val="00B13899"/>
    <w:rsid w:val="00B85432"/>
    <w:rsid w:val="00C2073C"/>
    <w:rsid w:val="00D92678"/>
    <w:rsid w:val="00F56A7E"/>
    <w:rsid w:val="00FC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3270"/>
  <w15:chartTrackingRefBased/>
  <w15:docId w15:val="{0797FBB3-8A77-4669-AE24-0374AA5B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550"/>
    <w:pPr>
      <w:ind w:left="720"/>
      <w:contextualSpacing/>
    </w:pPr>
  </w:style>
  <w:style w:type="table" w:styleId="a4">
    <w:name w:val="Table Grid"/>
    <w:basedOn w:val="a1"/>
    <w:uiPriority w:val="39"/>
    <w:rsid w:val="0091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Надежда Ильинична</dc:creator>
  <cp:keywords/>
  <dc:description/>
  <cp:lastModifiedBy>Кокушева Надежда Валерьевна</cp:lastModifiedBy>
  <cp:revision>3</cp:revision>
  <dcterms:created xsi:type="dcterms:W3CDTF">2023-08-26T11:21:00Z</dcterms:created>
  <dcterms:modified xsi:type="dcterms:W3CDTF">2023-08-28T11:41:00Z</dcterms:modified>
</cp:coreProperties>
</file>